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3225" w14:textId="77777777" w:rsidR="00394FD8" w:rsidRPr="000A4C9B" w:rsidRDefault="00394FD8" w:rsidP="00C268E4">
      <w:pPr>
        <w:jc w:val="center"/>
        <w:rPr>
          <w:lang w:val="en-GB"/>
        </w:rPr>
      </w:pPr>
    </w:p>
    <w:p w14:paraId="38BE5EB9" w14:textId="77777777" w:rsidR="00394FD8" w:rsidRPr="000A4C9B" w:rsidRDefault="00394FD8" w:rsidP="00394FD8">
      <w:pPr>
        <w:jc w:val="right"/>
        <w:rPr>
          <w:lang w:val="en-GB"/>
        </w:rPr>
      </w:pPr>
    </w:p>
    <w:p w14:paraId="046E9C3A" w14:textId="7AFA796C" w:rsidR="00394FD8" w:rsidRPr="000A4C9B" w:rsidRDefault="00394FD8" w:rsidP="00394FD8">
      <w:pPr>
        <w:jc w:val="right"/>
        <w:rPr>
          <w:lang w:val="en-GB"/>
        </w:rPr>
      </w:pPr>
      <w:r w:rsidRPr="000A4C9B">
        <w:rPr>
          <w:lang w:val="en-GB"/>
        </w:rPr>
        <w:t>1</w:t>
      </w:r>
      <w:r w:rsidR="00252F62" w:rsidRPr="000A4C9B">
        <w:rPr>
          <w:lang w:val="en-GB"/>
        </w:rPr>
        <w:t>5</w:t>
      </w:r>
      <w:r w:rsidR="000A4C9B" w:rsidRPr="000A4C9B">
        <w:rPr>
          <w:lang w:val="en-GB"/>
        </w:rPr>
        <w:t xml:space="preserve"> </w:t>
      </w:r>
      <w:proofErr w:type="spellStart"/>
      <w:r w:rsidR="00254D95">
        <w:rPr>
          <w:lang w:val="en-GB"/>
        </w:rPr>
        <w:t>shkurt</w:t>
      </w:r>
      <w:proofErr w:type="spellEnd"/>
      <w:r w:rsidR="000A4C9B" w:rsidRPr="000A4C9B">
        <w:rPr>
          <w:lang w:val="en-GB"/>
        </w:rPr>
        <w:t xml:space="preserve"> </w:t>
      </w:r>
      <w:r w:rsidRPr="000A4C9B">
        <w:rPr>
          <w:lang w:val="en-GB"/>
        </w:rPr>
        <w:t>202</w:t>
      </w:r>
      <w:r w:rsidR="00252F62" w:rsidRPr="000A4C9B">
        <w:rPr>
          <w:lang w:val="en-GB"/>
        </w:rPr>
        <w:t>4</w:t>
      </w:r>
    </w:p>
    <w:p w14:paraId="7C740119" w14:textId="095B03C9" w:rsidR="00394FD8" w:rsidRPr="000A4C9B" w:rsidRDefault="00394FD8" w:rsidP="00394FD8">
      <w:pPr>
        <w:jc w:val="right"/>
        <w:rPr>
          <w:lang w:val="en-GB"/>
        </w:rPr>
      </w:pPr>
    </w:p>
    <w:p w14:paraId="03ACF87C" w14:textId="77777777" w:rsidR="00394FD8" w:rsidRPr="000A4C9B" w:rsidRDefault="00394FD8" w:rsidP="00394FD8">
      <w:pPr>
        <w:jc w:val="right"/>
        <w:rPr>
          <w:lang w:val="en-GB"/>
        </w:rPr>
      </w:pPr>
    </w:p>
    <w:p w14:paraId="2F0CA9C8" w14:textId="77777777" w:rsidR="00254D95" w:rsidRDefault="00254D95" w:rsidP="00C268E4">
      <w:pPr>
        <w:jc w:val="center"/>
        <w:rPr>
          <w:lang w:val="en-GB"/>
        </w:rPr>
      </w:pPr>
      <w:proofErr w:type="spellStart"/>
      <w:r w:rsidRPr="00254D95">
        <w:rPr>
          <w:lang w:val="en-GB"/>
        </w:rPr>
        <w:t>Konventa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Kombëtare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Bashkimit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Evropian</w:t>
      </w:r>
      <w:proofErr w:type="spellEnd"/>
      <w:r w:rsidRPr="00254D95">
        <w:rPr>
          <w:lang w:val="en-GB"/>
        </w:rPr>
        <w:t xml:space="preserve"> </w:t>
      </w:r>
    </w:p>
    <w:p w14:paraId="16375744" w14:textId="398C960F" w:rsidR="00246F9B" w:rsidRPr="000A4C9B" w:rsidRDefault="00254D95" w:rsidP="00C268E4">
      <w:pPr>
        <w:jc w:val="center"/>
        <w:rPr>
          <w:lang w:val="en-GB"/>
        </w:rPr>
      </w:pPr>
      <w:proofErr w:type="spellStart"/>
      <w:r w:rsidRPr="00254D95">
        <w:rPr>
          <w:lang w:val="en-GB"/>
        </w:rPr>
        <w:t>Grupi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Punues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për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Kapitullin</w:t>
      </w:r>
      <w:proofErr w:type="spellEnd"/>
      <w:r w:rsidRPr="00254D95">
        <w:rPr>
          <w:lang w:val="en-GB"/>
        </w:rPr>
        <w:t xml:space="preserve"> 35</w:t>
      </w:r>
    </w:p>
    <w:p w14:paraId="0693A882" w14:textId="61658DFF" w:rsidR="00246F9B" w:rsidRDefault="00246F9B" w:rsidP="00C268E4">
      <w:pPr>
        <w:jc w:val="center"/>
        <w:rPr>
          <w:lang w:val="en-GB"/>
        </w:rPr>
      </w:pPr>
    </w:p>
    <w:p w14:paraId="10055398" w14:textId="3764AD89" w:rsidR="00254D95" w:rsidRDefault="00254D95" w:rsidP="00C268E4">
      <w:pPr>
        <w:jc w:val="center"/>
        <w:rPr>
          <w:lang w:val="en-GB"/>
        </w:rPr>
      </w:pPr>
    </w:p>
    <w:p w14:paraId="2C6226E7" w14:textId="77777777" w:rsidR="00254D95" w:rsidRPr="000A4C9B" w:rsidRDefault="00254D95" w:rsidP="00C268E4">
      <w:pPr>
        <w:jc w:val="center"/>
        <w:rPr>
          <w:lang w:val="en-GB"/>
        </w:rPr>
      </w:pPr>
    </w:p>
    <w:p w14:paraId="3DB5B2F9" w14:textId="55583101" w:rsidR="00254D95" w:rsidRPr="00254D95" w:rsidRDefault="00254D95" w:rsidP="00254D95">
      <w:pPr>
        <w:jc w:val="center"/>
        <w:rPr>
          <w:lang w:val="en-GB"/>
        </w:rPr>
      </w:pPr>
      <w:r w:rsidRPr="00254D95">
        <w:rPr>
          <w:lang w:val="en-GB"/>
        </w:rPr>
        <w:t>NJOFTIMI PËR SHTYP</w:t>
      </w:r>
    </w:p>
    <w:p w14:paraId="49629AB8" w14:textId="77777777" w:rsidR="00246F9B" w:rsidRPr="000A4C9B" w:rsidRDefault="00246F9B" w:rsidP="00C268E4">
      <w:pPr>
        <w:jc w:val="center"/>
        <w:rPr>
          <w:lang w:val="en-GB"/>
        </w:rPr>
      </w:pPr>
    </w:p>
    <w:p w14:paraId="25337273" w14:textId="77777777" w:rsidR="00254D95" w:rsidRPr="00254D95" w:rsidRDefault="00254D95" w:rsidP="00254D95">
      <w:pPr>
        <w:jc w:val="both"/>
        <w:rPr>
          <w:lang w:val="en-GB"/>
        </w:rPr>
      </w:pPr>
    </w:p>
    <w:p w14:paraId="41BA6970" w14:textId="77777777" w:rsidR="00254D95" w:rsidRPr="00254D95" w:rsidRDefault="00254D95" w:rsidP="00254D95">
      <w:pPr>
        <w:jc w:val="both"/>
        <w:rPr>
          <w:lang w:val="en-GB"/>
        </w:rPr>
      </w:pPr>
      <w:proofErr w:type="spellStart"/>
      <w:r w:rsidRPr="00254D95">
        <w:rPr>
          <w:lang w:val="en-GB"/>
        </w:rPr>
        <w:t>Lidhur</w:t>
      </w:r>
      <w:proofErr w:type="spellEnd"/>
      <w:r w:rsidRPr="00254D95">
        <w:rPr>
          <w:lang w:val="en-GB"/>
        </w:rPr>
        <w:t xml:space="preserve"> me </w:t>
      </w:r>
      <w:proofErr w:type="spellStart"/>
      <w:r w:rsidRPr="00254D95">
        <w:rPr>
          <w:lang w:val="en-GB"/>
        </w:rPr>
        <w:t>sulmet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pabaza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lidhje</w:t>
      </w:r>
      <w:proofErr w:type="spellEnd"/>
      <w:r w:rsidRPr="00254D95">
        <w:rPr>
          <w:lang w:val="en-GB"/>
        </w:rPr>
        <w:t xml:space="preserve"> me </w:t>
      </w:r>
      <w:proofErr w:type="spellStart"/>
      <w:r w:rsidRPr="00254D95">
        <w:rPr>
          <w:lang w:val="en-GB"/>
        </w:rPr>
        <w:t>vizitën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tonë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tek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zyrtarët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evropianë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Bruksel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nga</w:t>
      </w:r>
      <w:proofErr w:type="spellEnd"/>
      <w:r w:rsidRPr="00254D95">
        <w:rPr>
          <w:lang w:val="en-GB"/>
        </w:rPr>
        <w:t xml:space="preserve"> z. </w:t>
      </w:r>
      <w:proofErr w:type="spellStart"/>
      <w:r w:rsidRPr="00254D95">
        <w:rPr>
          <w:lang w:val="en-GB"/>
        </w:rPr>
        <w:t>Besnik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Bislimi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zëvendëskryeministër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dhe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kryenegociator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Qeverisë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Kosovës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procesin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dialogut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Grupi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Punues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Konventës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Kombëtare të Bashkimit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Evropian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për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Kapitullin</w:t>
      </w:r>
      <w:proofErr w:type="spellEnd"/>
      <w:r w:rsidRPr="00254D95">
        <w:rPr>
          <w:lang w:val="en-GB"/>
        </w:rPr>
        <w:t xml:space="preserve"> 35 </w:t>
      </w:r>
      <w:proofErr w:type="spellStart"/>
      <w:r w:rsidRPr="00254D95">
        <w:rPr>
          <w:lang w:val="en-GB"/>
        </w:rPr>
        <w:t>deklaron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vijim</w:t>
      </w:r>
      <w:proofErr w:type="spellEnd"/>
      <w:r w:rsidRPr="00254D95">
        <w:rPr>
          <w:lang w:val="en-GB"/>
        </w:rPr>
        <w:t>:</w:t>
      </w:r>
    </w:p>
    <w:p w14:paraId="276BC85A" w14:textId="77777777" w:rsidR="00254D95" w:rsidRPr="00254D95" w:rsidRDefault="00254D95" w:rsidP="00254D95">
      <w:pPr>
        <w:jc w:val="both"/>
        <w:rPr>
          <w:lang w:val="en-GB"/>
        </w:rPr>
      </w:pPr>
    </w:p>
    <w:p w14:paraId="6CF1F64A" w14:textId="77777777" w:rsidR="00254D95" w:rsidRPr="00254D95" w:rsidRDefault="00254D95" w:rsidP="00254D95">
      <w:pPr>
        <w:jc w:val="both"/>
        <w:rPr>
          <w:lang w:val="en-GB"/>
        </w:rPr>
      </w:pPr>
      <w:proofErr w:type="spellStart"/>
      <w:r w:rsidRPr="00254D95">
        <w:rPr>
          <w:lang w:val="en-GB"/>
        </w:rPr>
        <w:t>Konventa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Kombëtare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Bashkimit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Evropian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është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një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rrjet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organizatave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shoqërisë</w:t>
      </w:r>
      <w:proofErr w:type="spellEnd"/>
      <w:r w:rsidRPr="00254D95">
        <w:rPr>
          <w:lang w:val="en-GB"/>
        </w:rPr>
        <w:t xml:space="preserve"> civile </w:t>
      </w:r>
      <w:proofErr w:type="spellStart"/>
      <w:r w:rsidRPr="00254D95">
        <w:rPr>
          <w:lang w:val="en-GB"/>
        </w:rPr>
        <w:t>që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është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pavarur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punën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saj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dhe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nuk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përfaqëson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pikëpamjet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asnjë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organi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shtetëror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organizatë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dypalëshe</w:t>
      </w:r>
      <w:proofErr w:type="spellEnd"/>
      <w:r w:rsidRPr="00254D95">
        <w:rPr>
          <w:lang w:val="en-GB"/>
        </w:rPr>
        <w:t xml:space="preserve"> apo </w:t>
      </w:r>
      <w:proofErr w:type="spellStart"/>
      <w:r w:rsidRPr="00254D95">
        <w:rPr>
          <w:lang w:val="en-GB"/>
        </w:rPr>
        <w:t>ndërkombëtare</w:t>
      </w:r>
      <w:proofErr w:type="spellEnd"/>
      <w:r w:rsidRPr="00254D95">
        <w:rPr>
          <w:lang w:val="en-GB"/>
        </w:rPr>
        <w:t>.</w:t>
      </w:r>
    </w:p>
    <w:p w14:paraId="19826DAB" w14:textId="77777777" w:rsidR="00254D95" w:rsidRPr="00254D95" w:rsidRDefault="00254D95" w:rsidP="00254D95">
      <w:pPr>
        <w:jc w:val="both"/>
        <w:rPr>
          <w:lang w:val="en-GB"/>
        </w:rPr>
      </w:pPr>
    </w:p>
    <w:p w14:paraId="3BB60B78" w14:textId="77777777" w:rsidR="00254D95" w:rsidRPr="00254D95" w:rsidRDefault="00254D95" w:rsidP="00254D95">
      <w:pPr>
        <w:jc w:val="both"/>
        <w:rPr>
          <w:lang w:val="en-GB"/>
        </w:rPr>
      </w:pPr>
      <w:proofErr w:type="spellStart"/>
      <w:r w:rsidRPr="00254D95">
        <w:rPr>
          <w:lang w:val="en-GB"/>
        </w:rPr>
        <w:t>Grupi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Punës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për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Kapitullin</w:t>
      </w:r>
      <w:proofErr w:type="spellEnd"/>
      <w:r w:rsidRPr="00254D95">
        <w:rPr>
          <w:lang w:val="en-GB"/>
        </w:rPr>
        <w:t xml:space="preserve"> 35 po </w:t>
      </w:r>
      <w:proofErr w:type="spellStart"/>
      <w:r w:rsidRPr="00254D95">
        <w:rPr>
          <w:lang w:val="en-GB"/>
        </w:rPr>
        <w:t>punon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mënyrë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aktive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për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monitoruar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përmirësuar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dhe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promovuar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procesin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dialogut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normalizimit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si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dhe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pajtimin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ndërmjet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komunitetit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shqiptar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dhe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atij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serb</w:t>
      </w:r>
      <w:proofErr w:type="spellEnd"/>
      <w:r w:rsidRPr="00254D95">
        <w:rPr>
          <w:lang w:val="en-GB"/>
        </w:rPr>
        <w:t xml:space="preserve">. Ne </w:t>
      </w:r>
      <w:proofErr w:type="spellStart"/>
      <w:r w:rsidRPr="00254D95">
        <w:rPr>
          <w:lang w:val="en-GB"/>
        </w:rPr>
        <w:t>nuk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shohim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Dialogun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një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rivalitet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mes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dy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palëve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armiqësore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por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një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proces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që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duhet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mundësojë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paqe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qëndrueshme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një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jetë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më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mirë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për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gjithë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njerëzit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pa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dallim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kombësie</w:t>
      </w:r>
      <w:proofErr w:type="spellEnd"/>
      <w:r w:rsidRPr="00254D95">
        <w:rPr>
          <w:lang w:val="en-GB"/>
        </w:rPr>
        <w:t xml:space="preserve"> apo </w:t>
      </w:r>
      <w:proofErr w:type="spellStart"/>
      <w:r w:rsidRPr="00254D95">
        <w:rPr>
          <w:lang w:val="en-GB"/>
        </w:rPr>
        <w:t>etnie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si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dhe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prosperitet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për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gjithë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rajonin</w:t>
      </w:r>
      <w:proofErr w:type="spellEnd"/>
      <w:r w:rsidRPr="00254D95">
        <w:rPr>
          <w:lang w:val="en-GB"/>
        </w:rPr>
        <w:t xml:space="preserve">. Puna e </w:t>
      </w:r>
      <w:proofErr w:type="spellStart"/>
      <w:r w:rsidRPr="00254D95">
        <w:rPr>
          <w:lang w:val="en-GB"/>
        </w:rPr>
        <w:t>Grupit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Punues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është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hapur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për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publikun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dhe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nga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rezultatet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tona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përfitojnë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gjithë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pjesëmarrësit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në</w:t>
      </w:r>
      <w:proofErr w:type="spellEnd"/>
      <w:r w:rsidRPr="00254D95">
        <w:rPr>
          <w:lang w:val="en-GB"/>
        </w:rPr>
        <w:t xml:space="preserve"> dialog, </w:t>
      </w:r>
      <w:proofErr w:type="spellStart"/>
      <w:r w:rsidRPr="00254D95">
        <w:rPr>
          <w:lang w:val="en-GB"/>
        </w:rPr>
        <w:t>përfshirë</w:t>
      </w:r>
      <w:proofErr w:type="spellEnd"/>
      <w:r w:rsidRPr="00254D95">
        <w:rPr>
          <w:lang w:val="en-GB"/>
        </w:rPr>
        <w:t xml:space="preserve"> z. </w:t>
      </w:r>
      <w:proofErr w:type="spellStart"/>
      <w:r w:rsidRPr="00254D95">
        <w:rPr>
          <w:lang w:val="en-GB"/>
        </w:rPr>
        <w:t>Bislimi</w:t>
      </w:r>
      <w:proofErr w:type="spellEnd"/>
      <w:r w:rsidRPr="00254D95">
        <w:rPr>
          <w:lang w:val="en-GB"/>
        </w:rPr>
        <w:t>.</w:t>
      </w:r>
    </w:p>
    <w:p w14:paraId="51E2C5F9" w14:textId="77777777" w:rsidR="00254D95" w:rsidRPr="00254D95" w:rsidRDefault="00254D95" w:rsidP="00254D95">
      <w:pPr>
        <w:jc w:val="both"/>
        <w:rPr>
          <w:lang w:val="en-GB"/>
        </w:rPr>
      </w:pPr>
    </w:p>
    <w:p w14:paraId="3DF77906" w14:textId="03D1B0F6" w:rsidR="001F24AB" w:rsidRPr="000A4C9B" w:rsidRDefault="00254D95" w:rsidP="00254D95">
      <w:pPr>
        <w:jc w:val="both"/>
        <w:rPr>
          <w:lang w:val="en-GB"/>
        </w:rPr>
      </w:pPr>
      <w:proofErr w:type="spellStart"/>
      <w:r w:rsidRPr="00254D95">
        <w:rPr>
          <w:lang w:val="en-GB"/>
        </w:rPr>
        <w:t>Etiketimi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organizatave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shoqërisë</w:t>
      </w:r>
      <w:proofErr w:type="spellEnd"/>
      <w:r w:rsidRPr="00254D95">
        <w:rPr>
          <w:lang w:val="en-GB"/>
        </w:rPr>
        <w:t xml:space="preserve"> civile </w:t>
      </w:r>
      <w:proofErr w:type="spellStart"/>
      <w:r w:rsidRPr="00254D95">
        <w:rPr>
          <w:lang w:val="en-GB"/>
        </w:rPr>
        <w:t>nga</w:t>
      </w:r>
      <w:proofErr w:type="spellEnd"/>
      <w:r w:rsidRPr="00254D95">
        <w:rPr>
          <w:lang w:val="en-GB"/>
        </w:rPr>
        <w:t xml:space="preserve"> z. </w:t>
      </w:r>
      <w:proofErr w:type="spellStart"/>
      <w:r w:rsidRPr="00254D95">
        <w:rPr>
          <w:lang w:val="en-GB"/>
        </w:rPr>
        <w:t>Bislimi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është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kundër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frymës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Dialogut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kundër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vlerave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evropiane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dhe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parimeve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demokratike</w:t>
      </w:r>
      <w:proofErr w:type="spellEnd"/>
      <w:r w:rsidRPr="00254D95">
        <w:rPr>
          <w:lang w:val="en-GB"/>
        </w:rPr>
        <w:t xml:space="preserve">. </w:t>
      </w:r>
      <w:proofErr w:type="spellStart"/>
      <w:r w:rsidRPr="00254D95">
        <w:rPr>
          <w:lang w:val="en-GB"/>
        </w:rPr>
        <w:t>Prandaj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konsiderojmë</w:t>
      </w:r>
      <w:proofErr w:type="spellEnd"/>
      <w:r w:rsidRPr="00254D95">
        <w:rPr>
          <w:lang w:val="en-GB"/>
        </w:rPr>
        <w:t xml:space="preserve"> se </w:t>
      </w:r>
      <w:proofErr w:type="spellStart"/>
      <w:r w:rsidRPr="00254D95">
        <w:rPr>
          <w:lang w:val="en-GB"/>
        </w:rPr>
        <w:t>sjellja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tij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duhet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dënohet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nga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Qeveria</w:t>
      </w:r>
      <w:proofErr w:type="spellEnd"/>
      <w:r w:rsidRPr="00254D95">
        <w:rPr>
          <w:lang w:val="en-GB"/>
        </w:rPr>
        <w:t xml:space="preserve"> e </w:t>
      </w:r>
      <w:proofErr w:type="spellStart"/>
      <w:r w:rsidRPr="00254D95">
        <w:rPr>
          <w:lang w:val="en-GB"/>
        </w:rPr>
        <w:t>Kosovës</w:t>
      </w:r>
      <w:proofErr w:type="spellEnd"/>
      <w:r w:rsidRPr="00254D95">
        <w:rPr>
          <w:lang w:val="en-GB"/>
        </w:rPr>
        <w:t xml:space="preserve">, </w:t>
      </w:r>
      <w:proofErr w:type="spellStart"/>
      <w:r w:rsidRPr="00254D95">
        <w:rPr>
          <w:lang w:val="en-GB"/>
        </w:rPr>
        <w:t>Bashkimi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Evropian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dhe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shtetet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anëtare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të</w:t>
      </w:r>
      <w:proofErr w:type="spellEnd"/>
      <w:r w:rsidRPr="00254D95">
        <w:rPr>
          <w:lang w:val="en-GB"/>
        </w:rPr>
        <w:t xml:space="preserve"> </w:t>
      </w:r>
      <w:proofErr w:type="spellStart"/>
      <w:r w:rsidRPr="00254D95">
        <w:rPr>
          <w:lang w:val="en-GB"/>
        </w:rPr>
        <w:t>Quintit</w:t>
      </w:r>
      <w:proofErr w:type="spellEnd"/>
      <w:r w:rsidRPr="00254D95">
        <w:rPr>
          <w:lang w:val="en-GB"/>
        </w:rPr>
        <w:t>.</w:t>
      </w:r>
    </w:p>
    <w:sectPr w:rsidR="001F24AB" w:rsidRPr="000A4C9B" w:rsidSect="00B51D23"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D1A6" w14:textId="77777777" w:rsidR="001A58FD" w:rsidRDefault="001A58FD" w:rsidP="00394FD8">
      <w:r>
        <w:separator/>
      </w:r>
    </w:p>
  </w:endnote>
  <w:endnote w:type="continuationSeparator" w:id="0">
    <w:p w14:paraId="6980C701" w14:textId="77777777" w:rsidR="001A58FD" w:rsidRDefault="001A58FD" w:rsidP="0039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EA45" w14:textId="77777777" w:rsidR="001A58FD" w:rsidRDefault="001A58FD" w:rsidP="00394FD8">
      <w:r>
        <w:separator/>
      </w:r>
    </w:p>
  </w:footnote>
  <w:footnote w:type="continuationSeparator" w:id="0">
    <w:p w14:paraId="11F830F4" w14:textId="77777777" w:rsidR="001A58FD" w:rsidRDefault="001A58FD" w:rsidP="0039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8130" w14:textId="77777777" w:rsidR="00394FD8" w:rsidRDefault="00394FD8" w:rsidP="00394FD8">
    <w:pPr>
      <w:pStyle w:val="Body"/>
      <w:tabs>
        <w:tab w:val="left" w:pos="1020"/>
        <w:tab w:val="right" w:pos="9064"/>
      </w:tabs>
      <w:jc w:val="left"/>
    </w:pPr>
    <w:r>
      <w:rPr>
        <w:noProof/>
      </w:rPr>
      <w:drawing>
        <wp:inline distT="0" distB="0" distL="0" distR="0" wp14:anchorId="6794CFEC" wp14:editId="52F9877F">
          <wp:extent cx="1932599" cy="684000"/>
          <wp:effectExtent l="0" t="0" r="0" b="190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599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</w:rPr>
      <w:tab/>
    </w:r>
    <w:r>
      <w:rPr>
        <w:rFonts w:ascii="Open Sans" w:eastAsia="Open Sans" w:hAnsi="Open Sans" w:cs="Open Sans"/>
        <w:noProof/>
      </w:rPr>
      <w:drawing>
        <wp:inline distT="0" distB="0" distL="0" distR="0" wp14:anchorId="49CFE927" wp14:editId="48306B16">
          <wp:extent cx="1282500" cy="684000"/>
          <wp:effectExtent l="0" t="0" r="635" b="1905"/>
          <wp:docPr id="2" name="Picture 2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-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25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EB047" w14:textId="77777777" w:rsidR="00394FD8" w:rsidRDefault="00394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4"/>
    <w:rsid w:val="00075CAF"/>
    <w:rsid w:val="000A4C9B"/>
    <w:rsid w:val="00121F30"/>
    <w:rsid w:val="001A58FD"/>
    <w:rsid w:val="001F24AB"/>
    <w:rsid w:val="00246F9B"/>
    <w:rsid w:val="00252F62"/>
    <w:rsid w:val="00254D95"/>
    <w:rsid w:val="00357F34"/>
    <w:rsid w:val="00394FD8"/>
    <w:rsid w:val="003B2AC9"/>
    <w:rsid w:val="003D3CF3"/>
    <w:rsid w:val="003F6995"/>
    <w:rsid w:val="00497D37"/>
    <w:rsid w:val="004C222C"/>
    <w:rsid w:val="004D3A64"/>
    <w:rsid w:val="00514261"/>
    <w:rsid w:val="005D733C"/>
    <w:rsid w:val="006010A1"/>
    <w:rsid w:val="006616B3"/>
    <w:rsid w:val="007E5CE9"/>
    <w:rsid w:val="008A42D4"/>
    <w:rsid w:val="00930369"/>
    <w:rsid w:val="00934072"/>
    <w:rsid w:val="00943B2A"/>
    <w:rsid w:val="009566F9"/>
    <w:rsid w:val="00964D98"/>
    <w:rsid w:val="009D278D"/>
    <w:rsid w:val="009F5963"/>
    <w:rsid w:val="00AB6098"/>
    <w:rsid w:val="00B03F9D"/>
    <w:rsid w:val="00B446C1"/>
    <w:rsid w:val="00B51D23"/>
    <w:rsid w:val="00B76DA9"/>
    <w:rsid w:val="00B87371"/>
    <w:rsid w:val="00C268E4"/>
    <w:rsid w:val="00C32259"/>
    <w:rsid w:val="00C96C53"/>
    <w:rsid w:val="00CA4A14"/>
    <w:rsid w:val="00DA7FC3"/>
    <w:rsid w:val="00DC0471"/>
    <w:rsid w:val="00EB727A"/>
    <w:rsid w:val="00EC00D0"/>
    <w:rsid w:val="00F8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CBB8"/>
  <w15:chartTrackingRefBased/>
  <w15:docId w15:val="{D591CD14-2E40-3B4E-A5F0-102DA742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FD8"/>
  </w:style>
  <w:style w:type="paragraph" w:styleId="Footer">
    <w:name w:val="footer"/>
    <w:basedOn w:val="Normal"/>
    <w:link w:val="FooterChar"/>
    <w:uiPriority w:val="99"/>
    <w:unhideWhenUsed/>
    <w:rsid w:val="00394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FD8"/>
  </w:style>
  <w:style w:type="paragraph" w:customStyle="1" w:styleId="Body">
    <w:name w:val="Body"/>
    <w:rsid w:val="00394FD8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Dragisa Mijacic</dc:creator>
  <cp:keywords/>
  <dc:description/>
  <cp:lastModifiedBy>Dragisa Mijacic</cp:lastModifiedBy>
  <cp:revision>2</cp:revision>
  <dcterms:created xsi:type="dcterms:W3CDTF">2024-02-15T11:10:00Z</dcterms:created>
  <dcterms:modified xsi:type="dcterms:W3CDTF">2024-02-15T11:10:00Z</dcterms:modified>
</cp:coreProperties>
</file>